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C017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Access to the DCP Portal </w:t>
      </w:r>
    </w:p>
    <w:p w14:paraId="260BEE00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B63FF5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Website:</w:t>
      </w:r>
      <w:hyperlink r:id="rId5" w:tgtFrame="_blank" w:history="1">
        <w:r w:rsidRPr="00FE4EE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 xml:space="preserve"> Drivechipandputt.com</w:t>
        </w:r>
      </w:hyperlink>
    </w:p>
    <w:p w14:paraId="14C05833" w14:textId="59FAAE05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Username: 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t xml:space="preserve">Email </w:t>
      </w:r>
    </w:p>
    <w:p w14:paraId="320446DD" w14:textId="60C2F906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Password: 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t>if you forgot your password ask Chelsea Guoynes</w:t>
      </w:r>
    </w:p>
    <w:p w14:paraId="691F57D0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78A3FF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 xml:space="preserve">Any changes made in the DCP portal are </w:t>
      </w:r>
      <w:r w:rsidRPr="00FE4EED">
        <w:rPr>
          <w:rFonts w:ascii="Arial" w:eastAsia="Times New Roman" w:hAnsi="Arial" w:cs="Arial"/>
          <w:b/>
          <w:bCs/>
          <w:color w:val="274E13"/>
          <w:sz w:val="24"/>
          <w:szCs w:val="24"/>
        </w:rPr>
        <w:t xml:space="preserve">live 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t xml:space="preserve">and will display to the consumers. 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E4EED">
        <w:rPr>
          <w:rFonts w:ascii="Arial" w:eastAsia="Times New Roman" w:hAnsi="Arial" w:cs="Arial"/>
          <w:sz w:val="24"/>
          <w:szCs w:val="24"/>
        </w:rPr>
        <w:t xml:space="preserve">We encourage you to use the portal as a tool to check on your 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t>registration numbers</w:t>
      </w:r>
      <w:r w:rsidRPr="00FE4EED">
        <w:rPr>
          <w:rFonts w:ascii="Arial" w:eastAsia="Times New Roman" w:hAnsi="Arial" w:cs="Arial"/>
          <w:sz w:val="24"/>
          <w:szCs w:val="24"/>
        </w:rPr>
        <w:t xml:space="preserve"> and add any additional information you would like you players and families to know on the </w:t>
      </w:r>
      <w:r w:rsidRPr="00FE4EED">
        <w:rPr>
          <w:rFonts w:ascii="Arial" w:eastAsia="Times New Roman" w:hAnsi="Arial" w:cs="Arial"/>
          <w:b/>
          <w:bCs/>
          <w:sz w:val="24"/>
          <w:szCs w:val="24"/>
        </w:rPr>
        <w:t xml:space="preserve">Event Information </w:t>
      </w:r>
      <w:r w:rsidRPr="00FE4EED">
        <w:rPr>
          <w:rFonts w:ascii="Arial" w:eastAsia="Times New Roman" w:hAnsi="Arial" w:cs="Arial"/>
          <w:sz w:val="24"/>
          <w:szCs w:val="24"/>
        </w:rPr>
        <w:t>page. </w:t>
      </w:r>
      <w:r w:rsidRPr="00FE4EED">
        <w:rPr>
          <w:rFonts w:ascii="Arial" w:eastAsia="Times New Roman" w:hAnsi="Arial" w:cs="Arial"/>
          <w:b/>
          <w:bCs/>
          <w:color w:val="274E13"/>
          <w:sz w:val="24"/>
          <w:szCs w:val="24"/>
          <w:u w:val="single"/>
        </w:rPr>
        <w:t>Please do not create pairings!</w:t>
      </w:r>
    </w:p>
    <w:p w14:paraId="19385AE3" w14:textId="77777777" w:rsidR="00FE4EED" w:rsidRPr="00FE4EED" w:rsidRDefault="00FE4EED" w:rsidP="00FE4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6" w:history="1">
        <w:r w:rsidRPr="00FE4EE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Roster Tutorial </w:t>
        </w:r>
      </w:hyperlink>
    </w:p>
    <w:p w14:paraId="220363A6" w14:textId="77777777" w:rsidR="00FE4EED" w:rsidRPr="00FE4EED" w:rsidRDefault="00FE4EED" w:rsidP="00FE4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7" w:history="1">
        <w:r w:rsidRPr="00FE4EE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Event Page Tutorial</w:t>
        </w:r>
      </w:hyperlink>
    </w:p>
    <w:p w14:paraId="77129F15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6DE948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Digital Scoring </w:t>
      </w:r>
    </w:p>
    <w:p w14:paraId="339B445A" w14:textId="252106BF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 xml:space="preserve">If you have access to a set of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iPads, or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 xml:space="preserve"> are comfortable asking your volunteers/staff to use their phone you can use digital scoring this year. </w:t>
      </w:r>
      <w:r w:rsidRPr="00FE4EED">
        <w:rPr>
          <w:rFonts w:ascii="Arial" w:eastAsia="Times New Roman" w:hAnsi="Arial" w:cs="Arial"/>
          <w:sz w:val="24"/>
          <w:szCs w:val="24"/>
        </w:rPr>
        <w:t>Digital</w:t>
      </w:r>
      <w:r w:rsidRPr="00FE4EED">
        <w:rPr>
          <w:rFonts w:ascii="Arial" w:eastAsia="Times New Roman" w:hAnsi="Arial" w:cs="Arial"/>
          <w:sz w:val="24"/>
          <w:szCs w:val="24"/>
        </w:rPr>
        <w:t xml:space="preserve"> scoring will work online or offline. If you are offline and away from </w:t>
      </w:r>
      <w:proofErr w:type="spellStart"/>
      <w:r w:rsidRPr="00FE4EED">
        <w:rPr>
          <w:rFonts w:ascii="Arial" w:eastAsia="Times New Roman" w:hAnsi="Arial" w:cs="Arial"/>
          <w:sz w:val="24"/>
          <w:szCs w:val="24"/>
        </w:rPr>
        <w:t>wifi</w:t>
      </w:r>
      <w:proofErr w:type="spellEnd"/>
      <w:r w:rsidRPr="00FE4EED">
        <w:rPr>
          <w:rFonts w:ascii="Arial" w:eastAsia="Times New Roman" w:hAnsi="Arial" w:cs="Arial"/>
          <w:sz w:val="24"/>
          <w:szCs w:val="24"/>
        </w:rPr>
        <w:t xml:space="preserve"> or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data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 xml:space="preserve"> you will need to connect the device to the internet to upload the scores. You can input scores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offline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 xml:space="preserve"> and it will save them until you can connect to the internet. </w:t>
      </w:r>
      <w:r w:rsidRPr="00FE4EED">
        <w:rPr>
          <w:rFonts w:ascii="Arial" w:eastAsia="Times New Roman" w:hAnsi="Arial" w:cs="Arial"/>
          <w:sz w:val="24"/>
          <w:szCs w:val="24"/>
        </w:rPr>
        <w:br/>
      </w:r>
      <w:r w:rsidRPr="00FE4EED">
        <w:rPr>
          <w:rFonts w:ascii="Arial" w:eastAsia="Times New Roman" w:hAnsi="Arial" w:cs="Arial"/>
          <w:sz w:val="24"/>
          <w:szCs w:val="24"/>
        </w:rPr>
        <w:br/>
        <w:t xml:space="preserve">If you would like to use digital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scoring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 xml:space="preserve"> please let Chelsea know at least 7 days prior to your </w:t>
      </w:r>
      <w:r w:rsidRPr="00FE4EED">
        <w:rPr>
          <w:rFonts w:ascii="Arial" w:eastAsia="Times New Roman" w:hAnsi="Arial" w:cs="Arial"/>
          <w:sz w:val="24"/>
          <w:szCs w:val="24"/>
        </w:rPr>
        <w:t>event and</w:t>
      </w:r>
      <w:r w:rsidRPr="00FE4EED">
        <w:rPr>
          <w:rFonts w:ascii="Arial" w:eastAsia="Times New Roman" w:hAnsi="Arial" w:cs="Arial"/>
          <w:sz w:val="24"/>
          <w:szCs w:val="24"/>
        </w:rPr>
        <w:t xml:space="preserve"> she will help set up digital scoring for you to use.</w:t>
      </w:r>
    </w:p>
    <w:p w14:paraId="6699F853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D87ADE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Entering Scores during/after the competition </w:t>
      </w:r>
    </w:p>
    <w:p w14:paraId="7AEE7401" w14:textId="77777777" w:rsidR="00FE4EED" w:rsidRPr="00FE4EED" w:rsidRDefault="00FE4EED" w:rsidP="00FE4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>You will need to enter scores for the players. We recommended entering the scores as the players come in. Once a division finishes you can hand out the awards and have those players leave the competition zones. </w:t>
      </w:r>
    </w:p>
    <w:p w14:paraId="28E55701" w14:textId="77777777" w:rsidR="00FE4EED" w:rsidRPr="00FE4EED" w:rsidRDefault="00FE4EED" w:rsidP="00FE4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FE4EE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Scoring Tutorial-</w:t>
        </w:r>
      </w:hyperlink>
      <w:r w:rsidRPr="00FE4EED">
        <w:rPr>
          <w:rFonts w:ascii="Arial" w:eastAsia="Times New Roman" w:hAnsi="Arial" w:cs="Arial"/>
          <w:sz w:val="24"/>
          <w:szCs w:val="24"/>
        </w:rPr>
        <w:t xml:space="preserve">how to enter the player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scores</w:t>
      </w:r>
      <w:proofErr w:type="gramEnd"/>
    </w:p>
    <w:p w14:paraId="014798F5" w14:textId="77777777" w:rsidR="00FE4EED" w:rsidRPr="00FE4EED" w:rsidRDefault="00FE4EED" w:rsidP="00FE4E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>This is easiest to do on a laptop/desktop with internet connection. </w:t>
      </w:r>
    </w:p>
    <w:p w14:paraId="32C3AF72" w14:textId="77777777" w:rsidR="00FE4EED" w:rsidRPr="00FE4EED" w:rsidRDefault="00FE4EED" w:rsidP="00FE4E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b/>
          <w:bCs/>
          <w:sz w:val="24"/>
          <w:szCs w:val="24"/>
        </w:rPr>
        <w:t>Leaderboards</w:t>
      </w:r>
    </w:p>
    <w:p w14:paraId="182E63FC" w14:textId="77777777" w:rsidR="00FE4EED" w:rsidRPr="00FE4EED" w:rsidRDefault="00FE4EED" w:rsidP="00FE4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 xml:space="preserve">Leaderboards will only be displayed digitally this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year,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 xml:space="preserve"> we will not provide paper scoreboards. We want to help reduce gathering by making the leaderboard easily accessible on a mobile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device</w:t>
      </w:r>
      <w:proofErr w:type="gramEnd"/>
      <w:r w:rsidRPr="00FE4EED">
        <w:rPr>
          <w:rFonts w:ascii="Arial" w:eastAsia="Times New Roman" w:hAnsi="Arial" w:cs="Arial"/>
          <w:sz w:val="24"/>
          <w:szCs w:val="24"/>
        </w:rPr>
        <w:t> </w:t>
      </w:r>
    </w:p>
    <w:p w14:paraId="46BE8909" w14:textId="77777777" w:rsidR="00FE4EED" w:rsidRPr="00FE4EED" w:rsidRDefault="00FE4EED" w:rsidP="00FE4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>We will send you a QR code to print and place at scoring, parents can scan it with a smartphone and follow along! </w:t>
      </w:r>
    </w:p>
    <w:p w14:paraId="169BEF3B" w14:textId="77777777" w:rsidR="00FE4EED" w:rsidRPr="00FE4EED" w:rsidRDefault="00FE4EED" w:rsidP="00FE4E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>You can also set up a leaderboard on a TV or computer monitor at scoring. </w:t>
      </w:r>
    </w:p>
    <w:p w14:paraId="77357B34" w14:textId="7E23F83F" w:rsidR="00FE4EED" w:rsidRPr="00FE4EED" w:rsidRDefault="00FE4EED" w:rsidP="00FE4E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color w:val="9900FF"/>
          <w:sz w:val="24"/>
          <w:szCs w:val="24"/>
        </w:rPr>
        <w:t xml:space="preserve">Go to your consumer facing event page </w:t>
      </w:r>
    </w:p>
    <w:p w14:paraId="59C472C0" w14:textId="77777777" w:rsidR="00FE4EED" w:rsidRPr="00FE4EED" w:rsidRDefault="00FE4EED" w:rsidP="00FE4E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4EED">
        <w:rPr>
          <w:rFonts w:ascii="Arial" w:eastAsia="Times New Roman" w:hAnsi="Arial" w:cs="Arial"/>
          <w:sz w:val="24"/>
          <w:szCs w:val="24"/>
        </w:rPr>
        <w:t xml:space="preserve">Click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leaderboard</w:t>
      </w:r>
      <w:proofErr w:type="gramEnd"/>
    </w:p>
    <w:p w14:paraId="70436372" w14:textId="1D6F530A" w:rsidR="001C4E69" w:rsidRPr="00FE4EED" w:rsidRDefault="00FE4EED" w:rsidP="002235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E4EED">
        <w:rPr>
          <w:rFonts w:ascii="Arial" w:eastAsia="Times New Roman" w:hAnsi="Arial" w:cs="Arial"/>
          <w:sz w:val="24"/>
          <w:szCs w:val="24"/>
        </w:rPr>
        <w:t xml:space="preserve">you will need to manually change this after each division, it does not auto rotate through the </w:t>
      </w:r>
      <w:proofErr w:type="gramStart"/>
      <w:r w:rsidRPr="00FE4EED">
        <w:rPr>
          <w:rFonts w:ascii="Arial" w:eastAsia="Times New Roman" w:hAnsi="Arial" w:cs="Arial"/>
          <w:sz w:val="24"/>
          <w:szCs w:val="24"/>
        </w:rPr>
        <w:t>divisions</w:t>
      </w:r>
      <w:proofErr w:type="gramEnd"/>
    </w:p>
    <w:sectPr w:rsidR="001C4E69" w:rsidRPr="00FE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1F9"/>
    <w:multiLevelType w:val="multilevel"/>
    <w:tmpl w:val="D48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338F8"/>
    <w:multiLevelType w:val="multilevel"/>
    <w:tmpl w:val="88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131ED"/>
    <w:multiLevelType w:val="multilevel"/>
    <w:tmpl w:val="369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ED"/>
    <w:rsid w:val="001C4E69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FE53"/>
  <w15:chartTrackingRefBased/>
  <w15:docId w15:val="{ADB5018E-6A40-484C-8718-A5EFC83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f75kc5eUAgYJaLcFK2i7JkOWYrSbThX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4cr4_-91KVB0XD27DUAsQJ9BdSk20n4A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eIGXJliLQbxDO6OiR3PE10vd88Ju8sT/view?usp=sharing" TargetMode="External"/><Relationship Id="rId5" Type="http://schemas.openxmlformats.org/officeDocument/2006/relationships/hyperlink" Target="http://Drivechipandpu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Guoynes</dc:creator>
  <cp:keywords/>
  <dc:description/>
  <cp:lastModifiedBy>Chelsea Guoynes</cp:lastModifiedBy>
  <cp:revision>1</cp:revision>
  <dcterms:created xsi:type="dcterms:W3CDTF">2021-04-30T15:56:00Z</dcterms:created>
  <dcterms:modified xsi:type="dcterms:W3CDTF">2021-04-30T16:01:00Z</dcterms:modified>
</cp:coreProperties>
</file>